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4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0"/>
        <w:gridCol w:w="5245"/>
      </w:tblGrid>
      <w:tr w:rsidR="006A2C90" w:rsidTr="00BB49E7">
        <w:trPr>
          <w:trHeight w:val="11041"/>
        </w:trPr>
        <w:tc>
          <w:tcPr>
            <w:tcW w:w="5529" w:type="dxa"/>
          </w:tcPr>
          <w:p w:rsidR="000C7E11" w:rsidRDefault="000C7E1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  <w:p w:rsidR="000C7E11" w:rsidRPr="004D5242" w:rsidRDefault="000C7E11" w:rsidP="00BB49E7">
            <w:pPr>
              <w:ind w:left="318" w:right="175" w:firstLine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Нормативно-правовое регулирование</w:t>
            </w:r>
            <w:r w:rsidR="004D5242" w:rsidRPr="004D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вопроса </w:t>
            </w:r>
          </w:p>
          <w:p w:rsidR="000C7E11" w:rsidRPr="004D5242" w:rsidRDefault="000C7E1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E11" w:rsidRPr="004D5242" w:rsidRDefault="000C7E1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29.12.2010 №436-ФЗ </w:t>
            </w:r>
            <w:r w:rsidRPr="004D5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защите детей от информации, причиняющей вред их здоровью и развитию»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7E11" w:rsidRPr="004D5242" w:rsidRDefault="000C7E1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13.03.2006 № 38-ФЗ  </w:t>
            </w:r>
            <w:r w:rsidRPr="004D5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рекламе»</w:t>
            </w:r>
          </w:p>
          <w:p w:rsidR="000C7E11" w:rsidRPr="004D5242" w:rsidRDefault="000C7E1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- Закон РФ от 10.07.1992 № 3266-1 </w:t>
            </w:r>
            <w:r w:rsidRPr="004D5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 образовании»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7E11" w:rsidRPr="004D5242" w:rsidRDefault="000C7E1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4D5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стратегия действий в интересах детей на 2012-2017годы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», утвержденная Указом Президента РФ от 01.06.2012 №761</w:t>
            </w:r>
          </w:p>
          <w:p w:rsidR="000C7E11" w:rsidRPr="004D5242" w:rsidRDefault="000C7E1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Правила размещения в сети Интернет и обновления информации об образовательном учреждении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, утвержденные Постановлением Правительства РФ от 18.04.2012 №343;</w:t>
            </w:r>
          </w:p>
          <w:p w:rsidR="000C7E11" w:rsidRPr="004D5242" w:rsidRDefault="000C7E1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- Приказ департамента образования Кировской области от 8 июня 2012 г. № 5-1179/1 «</w:t>
            </w:r>
            <w:r w:rsidRPr="004D5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усилении контроля по исключению доступа обучающихся общеобразовательных учреждений к интернет ресурсам, несовместимым с образовательным процессом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0C7E11" w:rsidRPr="004D5242" w:rsidRDefault="000C7E1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524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безопасность детей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– 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(ст. 2 Федерального закона от 29.12.2010 N 436-ФЗ «О защите детей от информации, причиняющей вред их здоровью и развитию»).</w:t>
            </w:r>
          </w:p>
          <w:p w:rsidR="000C7E11" w:rsidRPr="004D5242" w:rsidRDefault="000C7E1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 размещают на своих официальных сайтах в сети Интернет информацию, предусмотренную ч.ч.4, 5 ст.32 Закона РФ от 10.07.1992 N 3266-1 «Об образовании».</w:t>
            </w:r>
          </w:p>
          <w:p w:rsidR="000C7E11" w:rsidRPr="004D5242" w:rsidRDefault="000C7E1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К компетенции образовательного учреждения относится обеспечение создания и ведения официального сайта образовательного учреждения в сети Интернет.</w:t>
            </w:r>
          </w:p>
          <w:p w:rsidR="00EF2B80" w:rsidRPr="00EF2B80" w:rsidRDefault="00D65601" w:rsidP="00BB49E7">
            <w:pPr>
              <w:ind w:left="318" w:right="175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Многие образовательные учреждения для создания своих сайт</w:t>
            </w:r>
            <w:r w:rsidR="00A92364" w:rsidRPr="004D5242">
              <w:rPr>
                <w:rFonts w:ascii="Times New Roman" w:hAnsi="Times New Roman" w:cs="Times New Roman"/>
                <w:sz w:val="20"/>
                <w:szCs w:val="20"/>
              </w:rPr>
              <w:t>ов используют бесплатный конструктор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2364" w:rsidRPr="004D5242">
              <w:rPr>
                <w:rFonts w:ascii="Times New Roman" w:hAnsi="Times New Roman" w:cs="Times New Roman"/>
                <w:sz w:val="20"/>
                <w:szCs w:val="20"/>
              </w:rPr>
              <w:t>Расположение сайта на бесплатном хостинге сопровождается размещением принудительной рекламы, которая не всегда соответствует с</w:t>
            </w:r>
            <w:r w:rsidR="008235F5">
              <w:rPr>
                <w:rFonts w:ascii="Times New Roman" w:hAnsi="Times New Roman" w:cs="Times New Roman"/>
                <w:sz w:val="20"/>
                <w:szCs w:val="20"/>
              </w:rPr>
              <w:t>одержанию образовательного процесса</w:t>
            </w:r>
            <w:r w:rsidR="00A92364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0" w:type="dxa"/>
          </w:tcPr>
          <w:p w:rsidR="004D5242" w:rsidRPr="004D5242" w:rsidRDefault="004D5242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="000A0907">
              <w:rPr>
                <w:rFonts w:ascii="Times New Roman" w:hAnsi="Times New Roman" w:cs="Times New Roman"/>
                <w:sz w:val="20"/>
                <w:szCs w:val="20"/>
              </w:rPr>
              <w:t>-разработчик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может бесплатно отключить рекламный баннер для следующих проектов:</w:t>
            </w:r>
          </w:p>
          <w:p w:rsidR="004D5242" w:rsidRPr="004D5242" w:rsidRDefault="004D5242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• официальных сайтов школ, садов, колледжей, училищ или других учреждений;</w:t>
            </w:r>
          </w:p>
          <w:p w:rsidR="004D5242" w:rsidRPr="004D5242" w:rsidRDefault="004D5242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• личных сайтов учителей;</w:t>
            </w:r>
          </w:p>
          <w:p w:rsidR="004D5242" w:rsidRPr="004D5242" w:rsidRDefault="004D5242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• сайтов учеников;</w:t>
            </w:r>
          </w:p>
          <w:p w:rsidR="004D5242" w:rsidRPr="004D5242" w:rsidRDefault="004D5242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• сайтов классов, кружков, творческих объединений;</w:t>
            </w:r>
          </w:p>
          <w:p w:rsidR="004D5242" w:rsidRPr="004D5242" w:rsidRDefault="004D5242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• сайтов методических объединений педагогов.</w:t>
            </w:r>
          </w:p>
          <w:p w:rsidR="004D5242" w:rsidRPr="004D5242" w:rsidRDefault="004D5242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Условия и процедура отключения  рекла</w:t>
            </w:r>
            <w:r w:rsidR="00AF4A5D">
              <w:rPr>
                <w:rFonts w:ascii="Times New Roman" w:hAnsi="Times New Roman" w:cs="Times New Roman"/>
                <w:sz w:val="20"/>
                <w:szCs w:val="20"/>
              </w:rPr>
              <w:t xml:space="preserve">много баннера размещены 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компании</w:t>
            </w:r>
            <w:r w:rsidR="00AF4A5D">
              <w:rPr>
                <w:rFonts w:ascii="Times New Roman" w:hAnsi="Times New Roman" w:cs="Times New Roman"/>
                <w:sz w:val="20"/>
                <w:szCs w:val="20"/>
              </w:rPr>
              <w:t xml:space="preserve">, процедура 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занимает несколько минут.</w:t>
            </w:r>
          </w:p>
          <w:p w:rsidR="00A92364" w:rsidRPr="004D5242" w:rsidRDefault="009F4F4B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b/>
                <w:sz w:val="20"/>
                <w:szCs w:val="20"/>
              </w:rPr>
              <w:t>На сайта</w:t>
            </w:r>
            <w:r w:rsidR="004D5242" w:rsidRPr="004D5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х, построенных на конструкторе </w:t>
            </w:r>
            <w:r w:rsidR="004D5242" w:rsidRPr="004D52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</w:t>
            </w:r>
            <w:r w:rsidR="004D5242" w:rsidRPr="004D5242">
              <w:rPr>
                <w:rFonts w:ascii="Times New Roman" w:hAnsi="Times New Roman" w:cs="Times New Roman"/>
                <w:b/>
                <w:sz w:val="20"/>
                <w:szCs w:val="20"/>
              </w:rPr>
              <w:t>oz</w:t>
            </w:r>
            <w:r w:rsidRPr="004D5242">
              <w:rPr>
                <w:rFonts w:ascii="Times New Roman" w:hAnsi="Times New Roman" w:cs="Times New Roman"/>
                <w:b/>
                <w:sz w:val="20"/>
                <w:szCs w:val="20"/>
              </w:rPr>
              <w:t>, есть ссылки</w:t>
            </w:r>
            <w:r w:rsidR="00A92364" w:rsidRPr="004D5242">
              <w:rPr>
                <w:rFonts w:ascii="Times New Roman" w:hAnsi="Times New Roman" w:cs="Times New Roman"/>
                <w:sz w:val="20"/>
                <w:szCs w:val="20"/>
              </w:rPr>
              <w:t>, приводящие к ресурсам с информацией</w:t>
            </w:r>
            <w:r w:rsidR="000A0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2364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которая может причинить</w:t>
            </w:r>
            <w:r w:rsidR="00A92364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вред здоровью и развитию несовершеннолетних:</w:t>
            </w:r>
          </w:p>
          <w:p w:rsidR="00A92364" w:rsidRPr="004D5242" w:rsidRDefault="00A92364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 w:rsidRPr="004D5242">
              <w:rPr>
                <w:rFonts w:ascii="Times New Roman" w:hAnsi="Times New Roman" w:cs="Times New Roman"/>
                <w:b/>
                <w:sz w:val="20"/>
                <w:szCs w:val="20"/>
              </w:rPr>
              <w:t>«Друзья сайта»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(рубрики </w:t>
            </w:r>
            <w:r w:rsidR="009F4F4B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«Мир развлечений» и «Лучшие сайты Рунета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D5242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«Кулинарные рецепты»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92364" w:rsidRPr="004D5242" w:rsidRDefault="00A92364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C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249C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нопка» </w:t>
            </w:r>
            <w:r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1249C" w:rsidRPr="00AF4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</w:t>
            </w:r>
            <w:r w:rsidR="0041249C"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oz</w:t>
            </w:r>
            <w:r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41249C"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1249C" w:rsidRPr="00AF4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</w:t>
            </w:r>
            <w:r w:rsidR="009F4F4B"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oz service</w:t>
            </w:r>
            <w:r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9F4F4B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249C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«Конструктор сайтов </w:t>
            </w:r>
            <w:r w:rsidR="0041249C" w:rsidRPr="004D5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</w:t>
            </w:r>
            <w:r w:rsidR="009F4F4B" w:rsidRPr="004D5242">
              <w:rPr>
                <w:rFonts w:ascii="Times New Roman" w:hAnsi="Times New Roman" w:cs="Times New Roman"/>
                <w:sz w:val="20"/>
                <w:szCs w:val="20"/>
              </w:rPr>
              <w:t>oz»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внизу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страницы сайта, приводящая к динамичным каталогам  «Топ сайтов»;</w:t>
            </w:r>
          </w:p>
          <w:p w:rsidR="00A92364" w:rsidRPr="004D5242" w:rsidRDefault="00A92364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678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аздел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«Гостевая книга»</w:t>
            </w:r>
            <w:r w:rsidR="00644D35">
              <w:rPr>
                <w:rFonts w:ascii="Times New Roman" w:hAnsi="Times New Roman" w:cs="Times New Roman"/>
                <w:b/>
                <w:sz w:val="20"/>
                <w:szCs w:val="20"/>
              </w:rPr>
              <w:t>, «Форум»</w:t>
            </w:r>
            <w:r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D5242" w:rsidRPr="004D5242" w:rsidRDefault="004D5242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F4F4B" w:rsidRPr="004D5242">
              <w:rPr>
                <w:rFonts w:ascii="Times New Roman" w:hAnsi="Times New Roman" w:cs="Times New Roman"/>
                <w:sz w:val="20"/>
                <w:szCs w:val="20"/>
              </w:rPr>
              <w:t>ыход на  ресурсы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4F4B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364" w:rsidRPr="004D5242">
              <w:rPr>
                <w:rFonts w:ascii="Times New Roman" w:hAnsi="Times New Roman" w:cs="Times New Roman"/>
                <w:sz w:val="20"/>
                <w:szCs w:val="20"/>
              </w:rPr>
              <w:t>несовместимые с образовательным процессом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2364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1D3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возможен со </w:t>
            </w:r>
            <w:r w:rsidR="001301D3"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страниц учителей</w:t>
            </w:r>
            <w:r w:rsidR="001301D3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249C" w:rsidRPr="004D5242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 w:rsidR="00AF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1249C" w:rsidRPr="004D5242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1249C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конструктора «</w:t>
            </w:r>
            <w:r w:rsidR="0041249C" w:rsidRPr="004D5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</w:t>
            </w:r>
            <w:r w:rsidR="0041249C" w:rsidRPr="004D5242">
              <w:rPr>
                <w:rFonts w:ascii="Times New Roman" w:hAnsi="Times New Roman" w:cs="Times New Roman"/>
                <w:sz w:val="20"/>
                <w:szCs w:val="20"/>
              </w:rPr>
              <w:t>oz»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2B80" w:rsidRPr="004D5242" w:rsidRDefault="004D5242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убрика </w:t>
            </w:r>
            <w:r w:rsidR="009F4F4B"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«Счетчик посещений»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динамичному каталогу «Топ сайтов» и </w:t>
            </w:r>
            <w:r w:rsidR="00EF2B80"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в Liveinternet, 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предоставляющий </w:t>
            </w:r>
            <w:r w:rsidR="00EF2B80" w:rsidRPr="004D5242">
              <w:rPr>
                <w:rFonts w:ascii="Times New Roman" w:hAnsi="Times New Roman" w:cs="Times New Roman"/>
                <w:sz w:val="20"/>
                <w:szCs w:val="20"/>
              </w:rPr>
              <w:t>неограниченный доступ к нежелатель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ному контенту;</w:t>
            </w:r>
          </w:p>
          <w:p w:rsidR="004D5242" w:rsidRPr="004D5242" w:rsidRDefault="004D5242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67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4D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рямые </w:t>
            </w:r>
            <w:r w:rsidRPr="00AF4A5D">
              <w:rPr>
                <w:rFonts w:ascii="Times New Roman" w:hAnsi="Times New Roman" w:cs="Times New Roman"/>
                <w:b/>
                <w:sz w:val="20"/>
                <w:szCs w:val="20"/>
              </w:rPr>
              <w:t>ссылки на социальные сети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 xml:space="preserve"> 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каталоги </w:t>
            </w:r>
            <w:r w:rsidRPr="004D5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D52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5601" w:rsidRPr="004D5242" w:rsidRDefault="00D65601" w:rsidP="00BB49E7">
            <w:pPr>
              <w:tabs>
                <w:tab w:val="left" w:pos="5137"/>
              </w:tabs>
              <w:ind w:left="176" w:right="31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05E" w:rsidRPr="00F1605E" w:rsidRDefault="00F1605E" w:rsidP="00BB49E7">
            <w:pPr>
              <w:tabs>
                <w:tab w:val="left" w:pos="5137"/>
              </w:tabs>
              <w:ind w:left="176" w:right="317" w:firstLine="28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60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  <w:p w:rsidR="00F1605E" w:rsidRPr="00F1605E" w:rsidRDefault="00F1605E" w:rsidP="00BB49E7">
            <w:pPr>
              <w:pStyle w:val="Standard"/>
              <w:tabs>
                <w:tab w:val="left" w:pos="5137"/>
              </w:tabs>
              <w:ind w:right="317" w:firstLine="283"/>
              <w:jc w:val="center"/>
              <w:rPr>
                <w:color w:val="0070C0"/>
              </w:rPr>
            </w:pPr>
            <w:r w:rsidRPr="00F1605E">
              <w:rPr>
                <w:color w:val="0070C0"/>
              </w:rPr>
              <w:t>Уполномоченный по правам ребенка</w:t>
            </w:r>
          </w:p>
          <w:p w:rsidR="00F1605E" w:rsidRPr="00F1605E" w:rsidRDefault="00F1605E" w:rsidP="00BB49E7">
            <w:pPr>
              <w:pStyle w:val="Standard"/>
              <w:tabs>
                <w:tab w:val="left" w:pos="5137"/>
              </w:tabs>
              <w:ind w:right="317" w:firstLine="283"/>
              <w:jc w:val="center"/>
              <w:rPr>
                <w:color w:val="0070C0"/>
              </w:rPr>
            </w:pPr>
            <w:r w:rsidRPr="00F1605E">
              <w:rPr>
                <w:color w:val="0070C0"/>
              </w:rPr>
              <w:t>в Кировской области</w:t>
            </w:r>
          </w:p>
          <w:p w:rsidR="00F1605E" w:rsidRDefault="00F1605E" w:rsidP="00BB49E7">
            <w:pPr>
              <w:pStyle w:val="Standard"/>
              <w:tabs>
                <w:tab w:val="left" w:pos="5137"/>
              </w:tabs>
              <w:ind w:right="317" w:firstLine="283"/>
              <w:jc w:val="center"/>
              <w:rPr>
                <w:color w:val="0070C0"/>
              </w:rPr>
            </w:pPr>
            <w:r w:rsidRPr="00F1605E">
              <w:rPr>
                <w:color w:val="0070C0"/>
              </w:rPr>
              <w:t>Шабардин Владимир Валерьевич</w:t>
            </w:r>
          </w:p>
          <w:p w:rsidR="00F1605E" w:rsidRPr="00F1605E" w:rsidRDefault="00F1605E" w:rsidP="00BB49E7">
            <w:pPr>
              <w:pStyle w:val="Standard"/>
              <w:tabs>
                <w:tab w:val="left" w:pos="5137"/>
              </w:tabs>
              <w:ind w:right="317" w:firstLine="283"/>
              <w:jc w:val="center"/>
              <w:rPr>
                <w:color w:val="0070C0"/>
              </w:rPr>
            </w:pPr>
          </w:p>
          <w:p w:rsidR="00F1605E" w:rsidRDefault="00F1605E" w:rsidP="00BB49E7">
            <w:pPr>
              <w:pStyle w:val="Standard"/>
              <w:tabs>
                <w:tab w:val="left" w:pos="5137"/>
              </w:tabs>
              <w:ind w:right="317" w:firstLine="283"/>
            </w:pPr>
            <w:r w:rsidRPr="00F1605E">
              <w:rPr>
                <w:b/>
              </w:rPr>
              <w:t>Адрес</w:t>
            </w:r>
            <w:r>
              <w:t>: 610000, г. Киров, ул. Дерендяева, д.  23,</w:t>
            </w:r>
          </w:p>
          <w:p w:rsidR="00F1605E" w:rsidRDefault="00F1605E" w:rsidP="00BB49E7">
            <w:pPr>
              <w:pStyle w:val="Standard"/>
              <w:tabs>
                <w:tab w:val="left" w:pos="5137"/>
              </w:tabs>
              <w:ind w:right="317" w:firstLine="283"/>
            </w:pPr>
            <w:r>
              <w:t xml:space="preserve">             кабинет 403;</w:t>
            </w:r>
          </w:p>
          <w:p w:rsidR="00F1605E" w:rsidRDefault="00F1605E" w:rsidP="00BB49E7">
            <w:pPr>
              <w:pStyle w:val="Standard"/>
              <w:tabs>
                <w:tab w:val="left" w:pos="5137"/>
              </w:tabs>
              <w:ind w:right="317" w:firstLine="283"/>
            </w:pPr>
            <w:r w:rsidRPr="00F1605E">
              <w:rPr>
                <w:b/>
              </w:rPr>
              <w:t>Телефон /факс:</w:t>
            </w:r>
            <w:r>
              <w:t xml:space="preserve"> 8 (8332) 64-10-85, 70-84-68</w:t>
            </w:r>
          </w:p>
          <w:p w:rsidR="00F1605E" w:rsidRDefault="00F1605E" w:rsidP="00BB49E7">
            <w:pPr>
              <w:pStyle w:val="Standard"/>
              <w:tabs>
                <w:tab w:val="left" w:pos="5137"/>
              </w:tabs>
              <w:ind w:right="317" w:firstLine="283"/>
            </w:pPr>
            <w:r w:rsidRPr="00F1605E">
              <w:rPr>
                <w:b/>
                <w:lang w:val="en-US"/>
              </w:rPr>
              <w:t>e</w:t>
            </w:r>
            <w:r w:rsidRPr="00F1605E">
              <w:rPr>
                <w:b/>
              </w:rPr>
              <w:t>-</w:t>
            </w:r>
            <w:r w:rsidRPr="00F1605E">
              <w:rPr>
                <w:b/>
                <w:lang w:val="en-US"/>
              </w:rPr>
              <w:t>mail</w:t>
            </w:r>
            <w:r w:rsidRPr="00F1605E">
              <w:t xml:space="preserve">: </w:t>
            </w:r>
            <w:hyperlink r:id="rId6" w:history="1">
              <w:r>
                <w:rPr>
                  <w:rStyle w:val="a6"/>
                  <w:lang w:val="en-US"/>
                </w:rPr>
                <w:t>deti</w:t>
              </w:r>
              <w:r w:rsidRPr="00F1605E">
                <w:rPr>
                  <w:rStyle w:val="a6"/>
                </w:rPr>
                <w:t>-43@</w:t>
              </w:r>
              <w:r>
                <w:rPr>
                  <w:rStyle w:val="a6"/>
                  <w:lang w:val="en-US"/>
                </w:rPr>
                <w:t>yandex</w:t>
              </w:r>
              <w:r w:rsidRPr="00F1605E"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  <w:p w:rsidR="00F1605E" w:rsidRDefault="00F1605E" w:rsidP="00BB49E7">
            <w:pPr>
              <w:pStyle w:val="Standard"/>
              <w:tabs>
                <w:tab w:val="left" w:pos="5137"/>
              </w:tabs>
              <w:ind w:right="317" w:firstLine="283"/>
              <w:jc w:val="both"/>
            </w:pPr>
            <w:r w:rsidRPr="00F1605E">
              <w:rPr>
                <w:b/>
              </w:rPr>
              <w:t>Часы работы</w:t>
            </w:r>
            <w:r>
              <w:t>: пн-пт 8.00-17.00</w:t>
            </w:r>
          </w:p>
          <w:p w:rsidR="00F1605E" w:rsidRPr="0022356C" w:rsidRDefault="00F1605E" w:rsidP="00BB49E7">
            <w:pPr>
              <w:pStyle w:val="Standard"/>
              <w:tabs>
                <w:tab w:val="left" w:pos="5137"/>
              </w:tabs>
              <w:ind w:right="317" w:firstLine="283"/>
            </w:pPr>
            <w:r w:rsidRPr="00F1605E">
              <w:rPr>
                <w:b/>
              </w:rPr>
              <w:t>Прием граждан:</w:t>
            </w:r>
            <w:r w:rsidR="0022356C">
              <w:rPr>
                <w:b/>
              </w:rPr>
              <w:t xml:space="preserve"> </w:t>
            </w:r>
            <w:r w:rsidRPr="0022356C">
              <w:t>среда, пятница с 9.00-12.00</w:t>
            </w:r>
          </w:p>
          <w:p w:rsidR="00F1605E" w:rsidRDefault="0022356C" w:rsidP="00BB49E7">
            <w:pPr>
              <w:pStyle w:val="Standard"/>
              <w:tabs>
                <w:tab w:val="left" w:pos="5137"/>
              </w:tabs>
              <w:ind w:right="317" w:firstLine="283"/>
            </w:pPr>
            <w:r>
              <w:t xml:space="preserve">                             </w:t>
            </w:r>
            <w:r w:rsidR="00F1605E">
              <w:t>(по предварительной записи)</w:t>
            </w:r>
          </w:p>
          <w:p w:rsidR="00F1605E" w:rsidRPr="00EF2B80" w:rsidRDefault="00F1605E" w:rsidP="00BB49E7">
            <w:pPr>
              <w:pStyle w:val="Standard"/>
              <w:ind w:right="45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D05703" w:rsidRDefault="00D05703" w:rsidP="00BB49E7">
            <w:pPr>
              <w:ind w:left="318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DB" w:rsidRDefault="00D05703" w:rsidP="00BB49E7">
            <w:pPr>
              <w:ind w:left="318" w:right="175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0570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Уполномоченный по правам ребёнка </w:t>
            </w:r>
          </w:p>
          <w:p w:rsidR="006A2C90" w:rsidRPr="00D05703" w:rsidRDefault="00D05703" w:rsidP="00BB49E7">
            <w:pPr>
              <w:ind w:left="318" w:right="175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05703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 Кировской области</w:t>
            </w:r>
          </w:p>
          <w:p w:rsidR="00D05703" w:rsidRPr="00D05703" w:rsidRDefault="00D05703" w:rsidP="00BB49E7">
            <w:pPr>
              <w:ind w:left="318" w:right="175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</w:p>
          <w:p w:rsidR="00D05703" w:rsidRDefault="0041249C" w:rsidP="003C678F">
            <w:pPr>
              <w:ind w:left="31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FADD1F" wp14:editId="6E01ED7D">
                  <wp:extent cx="593766" cy="706582"/>
                  <wp:effectExtent l="171450" t="171450" r="358775" b="360680"/>
                  <wp:docPr id="6147" name="Picture 2" descr="Z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2" descr="Z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27" cy="73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B49E7" w:rsidRDefault="00D05703" w:rsidP="00BB49E7">
            <w:pPr>
              <w:ind w:left="318" w:right="175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</w:pPr>
            <w:r w:rsidRPr="000A0907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  <w:t xml:space="preserve">Материалы к специальному докладу Уполномоченного </w:t>
            </w:r>
          </w:p>
          <w:p w:rsidR="004B29DB" w:rsidRDefault="00D05703" w:rsidP="00BB49E7">
            <w:pPr>
              <w:ind w:left="318" w:right="175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</w:pPr>
            <w:r w:rsidRPr="000A0907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  <w:t xml:space="preserve">по правам ребёнка </w:t>
            </w:r>
          </w:p>
          <w:p w:rsidR="00D05703" w:rsidRPr="000A0907" w:rsidRDefault="00D05703" w:rsidP="00BB49E7">
            <w:pPr>
              <w:ind w:left="318" w:right="175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</w:pPr>
            <w:r w:rsidRPr="000A0907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  <w:t>в Кировской области</w:t>
            </w:r>
          </w:p>
          <w:p w:rsidR="001301D3" w:rsidRPr="000A0907" w:rsidRDefault="001301D3" w:rsidP="00BB49E7">
            <w:pPr>
              <w:ind w:left="318" w:right="175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</w:pPr>
          </w:p>
          <w:p w:rsidR="004B29DB" w:rsidRPr="004B29DB" w:rsidRDefault="00D05703" w:rsidP="004B29DB">
            <w:pPr>
              <w:tabs>
                <w:tab w:val="left" w:pos="4995"/>
              </w:tabs>
              <w:ind w:left="176" w:right="175"/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4B29DB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>«Информационная безопасность</w:t>
            </w:r>
          </w:p>
          <w:p w:rsidR="004B29DB" w:rsidRDefault="00D05703" w:rsidP="004B29DB">
            <w:pPr>
              <w:tabs>
                <w:tab w:val="left" w:pos="4995"/>
              </w:tabs>
              <w:ind w:left="176" w:right="175"/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4B29DB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на интернет-сайтах образовательных учреждений и библиотек</w:t>
            </w:r>
          </w:p>
          <w:p w:rsidR="00D05703" w:rsidRPr="004B29DB" w:rsidRDefault="00D05703" w:rsidP="004B29DB">
            <w:pPr>
              <w:tabs>
                <w:tab w:val="left" w:pos="4995"/>
              </w:tabs>
              <w:ind w:left="176" w:right="175"/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</w:pPr>
            <w:r w:rsidRPr="004B29DB">
              <w:rPr>
                <w:rFonts w:ascii="Times New Roman" w:hAnsi="Times New Roman" w:cs="Times New Roman"/>
                <w:b/>
                <w:color w:val="FF0000"/>
                <w:sz w:val="27"/>
                <w:szCs w:val="27"/>
              </w:rPr>
              <w:t xml:space="preserve"> Кировской области»</w:t>
            </w:r>
          </w:p>
          <w:p w:rsidR="0041249C" w:rsidRDefault="0041249C" w:rsidP="00BB49E7">
            <w:pPr>
              <w:ind w:left="318" w:right="17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1249C" w:rsidRDefault="00F1605E" w:rsidP="00BB49E7">
            <w:pPr>
              <w:ind w:left="318" w:right="17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815ED7" wp14:editId="002043A3">
                  <wp:extent cx="2636323" cy="2092299"/>
                  <wp:effectExtent l="171450" t="171450" r="354965" b="365760"/>
                  <wp:docPr id="1" name="Рисунок 1" descr="C:\Users\Людмила\Pictures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Pictures\Безымян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989" b="50112"/>
                          <a:stretch/>
                        </pic:blipFill>
                        <pic:spPr bwMode="auto">
                          <a:xfrm>
                            <a:off x="0" y="0"/>
                            <a:ext cx="2748704" cy="218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249C" w:rsidRPr="00AF4A5D" w:rsidRDefault="0041249C" w:rsidP="00BB49E7">
            <w:pPr>
              <w:ind w:left="318" w:right="175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F4A5D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г. Киров</w:t>
            </w:r>
          </w:p>
          <w:p w:rsidR="0041249C" w:rsidRPr="0041249C" w:rsidRDefault="0041249C" w:rsidP="00BB49E7">
            <w:pPr>
              <w:ind w:left="318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4A5D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2013</w:t>
            </w:r>
          </w:p>
        </w:tc>
      </w:tr>
    </w:tbl>
    <w:tbl>
      <w:tblPr>
        <w:tblpPr w:leftFromText="180" w:rightFromText="180" w:vertAnchor="text" w:horzAnchor="margin" w:tblpXSpec="center" w:tblpY="-11134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1854"/>
        <w:gridCol w:w="1874"/>
        <w:gridCol w:w="34"/>
        <w:gridCol w:w="4879"/>
        <w:gridCol w:w="129"/>
        <w:gridCol w:w="189"/>
        <w:gridCol w:w="3760"/>
      </w:tblGrid>
      <w:tr w:rsidR="00BB49E7" w:rsidRPr="007A6E1F" w:rsidTr="004B29DB">
        <w:trPr>
          <w:trHeight w:val="426"/>
        </w:trPr>
        <w:tc>
          <w:tcPr>
            <w:tcW w:w="27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49E7" w:rsidRDefault="00BB49E7" w:rsidP="007148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32F55" w:rsidRPr="007A6E1F" w:rsidRDefault="00832F55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1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B49E7" w:rsidRPr="007A6E1F" w:rsidRDefault="00BB49E7" w:rsidP="00714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B49E7" w:rsidRPr="00832F55" w:rsidTr="00832F55">
        <w:trPr>
          <w:trHeight w:val="166"/>
        </w:trPr>
        <w:tc>
          <w:tcPr>
            <w:tcW w:w="2725" w:type="dxa"/>
            <w:shd w:val="clear" w:color="auto" w:fill="auto"/>
          </w:tcPr>
          <w:p w:rsidR="00BB49E7" w:rsidRPr="00832F55" w:rsidRDefault="00BB49E7" w:rsidP="008235F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832F55">
              <w:rPr>
                <w:rFonts w:ascii="Times New Roman" w:hAnsi="Times New Roman"/>
                <w:b/>
                <w:sz w:val="13"/>
                <w:szCs w:val="13"/>
              </w:rPr>
              <w:t>Содержание информационной продукции</w:t>
            </w:r>
          </w:p>
        </w:tc>
        <w:tc>
          <w:tcPr>
            <w:tcW w:w="12719" w:type="dxa"/>
            <w:gridSpan w:val="7"/>
            <w:shd w:val="clear" w:color="auto" w:fill="auto"/>
          </w:tcPr>
          <w:p w:rsidR="00BB49E7" w:rsidRPr="00832F55" w:rsidRDefault="00BB49E7" w:rsidP="00832F5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832F55">
              <w:rPr>
                <w:rFonts w:ascii="Times New Roman" w:hAnsi="Times New Roman"/>
                <w:b/>
                <w:sz w:val="13"/>
                <w:szCs w:val="13"/>
              </w:rPr>
              <w:t>Ограничения по возрастным категориям</w:t>
            </w:r>
          </w:p>
        </w:tc>
      </w:tr>
      <w:tr w:rsidR="00BB49E7" w:rsidRPr="00832F55" w:rsidTr="00832F55">
        <w:trPr>
          <w:trHeight w:val="242"/>
        </w:trPr>
        <w:tc>
          <w:tcPr>
            <w:tcW w:w="2725" w:type="dxa"/>
            <w:shd w:val="clear" w:color="auto" w:fill="auto"/>
          </w:tcPr>
          <w:p w:rsidR="00BB49E7" w:rsidRPr="00832F55" w:rsidRDefault="00BB49E7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54" w:type="dxa"/>
            <w:shd w:val="clear" w:color="auto" w:fill="auto"/>
          </w:tcPr>
          <w:p w:rsidR="00BB49E7" w:rsidRPr="00832F55" w:rsidRDefault="00BB49E7" w:rsidP="00832F5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832F55">
              <w:rPr>
                <w:rFonts w:ascii="Times New Roman" w:hAnsi="Times New Roman"/>
                <w:b/>
                <w:sz w:val="13"/>
                <w:szCs w:val="13"/>
              </w:rPr>
              <w:t>До 6 лет</w:t>
            </w:r>
          </w:p>
        </w:tc>
        <w:tc>
          <w:tcPr>
            <w:tcW w:w="1874" w:type="dxa"/>
            <w:shd w:val="clear" w:color="auto" w:fill="auto"/>
          </w:tcPr>
          <w:p w:rsidR="00BB49E7" w:rsidRPr="00832F55" w:rsidRDefault="00BB49E7" w:rsidP="00832F5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832F55">
              <w:rPr>
                <w:rFonts w:ascii="Times New Roman" w:hAnsi="Times New Roman"/>
                <w:b/>
                <w:sz w:val="13"/>
                <w:szCs w:val="13"/>
              </w:rPr>
              <w:t>От 6 лет</w:t>
            </w:r>
          </w:p>
        </w:tc>
        <w:tc>
          <w:tcPr>
            <w:tcW w:w="5231" w:type="dxa"/>
            <w:gridSpan w:val="4"/>
            <w:shd w:val="clear" w:color="auto" w:fill="auto"/>
          </w:tcPr>
          <w:p w:rsidR="00BB49E7" w:rsidRPr="00832F55" w:rsidRDefault="00BB49E7" w:rsidP="00832F5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832F55">
              <w:rPr>
                <w:rFonts w:ascii="Times New Roman" w:hAnsi="Times New Roman"/>
                <w:b/>
                <w:sz w:val="13"/>
                <w:szCs w:val="13"/>
              </w:rPr>
              <w:t>От 12 лет</w:t>
            </w:r>
          </w:p>
        </w:tc>
        <w:tc>
          <w:tcPr>
            <w:tcW w:w="3760" w:type="dxa"/>
            <w:shd w:val="clear" w:color="auto" w:fill="auto"/>
          </w:tcPr>
          <w:p w:rsidR="00BB49E7" w:rsidRPr="00832F55" w:rsidRDefault="00BB49E7" w:rsidP="00832F5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832F55">
              <w:rPr>
                <w:rFonts w:ascii="Times New Roman" w:hAnsi="Times New Roman"/>
                <w:b/>
                <w:sz w:val="13"/>
                <w:szCs w:val="13"/>
              </w:rPr>
              <w:t>От 16 лет</w:t>
            </w:r>
          </w:p>
        </w:tc>
      </w:tr>
      <w:tr w:rsidR="007148A1" w:rsidRPr="00832F55" w:rsidTr="00832F55">
        <w:trPr>
          <w:trHeight w:val="567"/>
        </w:trPr>
        <w:tc>
          <w:tcPr>
            <w:tcW w:w="2725" w:type="dxa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Половые отношения между мужчиной и женщиной</w:t>
            </w:r>
          </w:p>
        </w:tc>
        <w:tc>
          <w:tcPr>
            <w:tcW w:w="3728" w:type="dxa"/>
            <w:gridSpan w:val="2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запрещено</w:t>
            </w:r>
          </w:p>
        </w:tc>
        <w:tc>
          <w:tcPr>
            <w:tcW w:w="5231" w:type="dxa"/>
            <w:gridSpan w:val="4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Допускаются оправданные жанром или сюжетом не эксплуатирующие  интереса к сексу и не носящие возбуждающего или оскорбительного характера эпизодические ненатуралистические                                                                              изображение или описание  половых отношений между мужчиной и женщиной, за  исключением изображения или описания действий   сексуального характера.</w:t>
            </w:r>
          </w:p>
        </w:tc>
        <w:tc>
          <w:tcPr>
            <w:tcW w:w="3760" w:type="dxa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-34" w:right="-9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Допускаются оправданные жанром или сюжетом не эксплуатирующие интереса к сексу и не носящие   оскорбительного характера изображение  или описание половых отношений между  мужчиной и женщиной, за исключением изображения или описания действий   сексуального характера.</w:t>
            </w:r>
          </w:p>
        </w:tc>
      </w:tr>
      <w:tr w:rsidR="007148A1" w:rsidRPr="00832F55" w:rsidTr="00832F55">
        <w:trPr>
          <w:trHeight w:val="166"/>
        </w:trPr>
        <w:tc>
          <w:tcPr>
            <w:tcW w:w="2725" w:type="dxa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Порнография</w:t>
            </w:r>
          </w:p>
        </w:tc>
        <w:tc>
          <w:tcPr>
            <w:tcW w:w="12719" w:type="dxa"/>
            <w:gridSpan w:val="7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-34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запрещено</w:t>
            </w:r>
          </w:p>
        </w:tc>
      </w:tr>
      <w:tr w:rsidR="007148A1" w:rsidRPr="00832F55" w:rsidTr="00832F55">
        <w:trPr>
          <w:trHeight w:val="500"/>
        </w:trPr>
        <w:tc>
          <w:tcPr>
            <w:tcW w:w="2725" w:type="dxa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Бранные слова и выражения, не относящиеся к нецензурной брани</w:t>
            </w:r>
          </w:p>
        </w:tc>
        <w:tc>
          <w:tcPr>
            <w:tcW w:w="8959" w:type="dxa"/>
            <w:gridSpan w:val="6"/>
            <w:shd w:val="clear" w:color="auto" w:fill="auto"/>
          </w:tcPr>
          <w:p w:rsidR="007148A1" w:rsidRPr="00832F55" w:rsidRDefault="00BB49E7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з</w:t>
            </w:r>
            <w:r w:rsidR="007148A1" w:rsidRPr="00832F55">
              <w:rPr>
                <w:rFonts w:ascii="Times New Roman" w:hAnsi="Times New Roman"/>
                <w:sz w:val="13"/>
                <w:szCs w:val="13"/>
              </w:rPr>
              <w:t>апрещено</w:t>
            </w:r>
          </w:p>
        </w:tc>
        <w:tc>
          <w:tcPr>
            <w:tcW w:w="3760" w:type="dxa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-34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Допускаются оправданные жанром или сюжетом  отдельные бранные слова и (или) выражения, не                                                                                                      относящиеся к  нецензурной брани.</w:t>
            </w:r>
          </w:p>
        </w:tc>
      </w:tr>
      <w:tr w:rsidR="007148A1" w:rsidRPr="00832F55" w:rsidTr="00832F55">
        <w:trPr>
          <w:trHeight w:val="166"/>
        </w:trPr>
        <w:tc>
          <w:tcPr>
            <w:tcW w:w="2725" w:type="dxa"/>
            <w:shd w:val="clear" w:color="auto" w:fill="auto"/>
          </w:tcPr>
          <w:p w:rsidR="007148A1" w:rsidRPr="00832F55" w:rsidRDefault="008235F5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Информация, вызывающая </w:t>
            </w:r>
            <w:r w:rsidR="007148A1" w:rsidRPr="00832F55">
              <w:rPr>
                <w:rFonts w:ascii="Times New Roman" w:hAnsi="Times New Roman"/>
                <w:sz w:val="13"/>
                <w:szCs w:val="13"/>
              </w:rPr>
              <w:t>у детей страх, ужас или панику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запрещено</w:t>
            </w:r>
          </w:p>
        </w:tc>
        <w:tc>
          <w:tcPr>
            <w:tcW w:w="7105" w:type="dxa"/>
            <w:gridSpan w:val="5"/>
            <w:vMerge w:val="restart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Допускаются оправданные жанром или сюжетом:</w:t>
            </w:r>
          </w:p>
          <w:p w:rsidR="007148A1" w:rsidRPr="00832F55" w:rsidRDefault="007148A1" w:rsidP="00832F55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1) кратковременные и ненатуралистические   изображение или описание заболеваний человека                                                       (за исключением тяжелых заболеваний) и (или) их  последствий в форме, не унижающей человеческого                                                       достоинства;</w:t>
            </w:r>
          </w:p>
          <w:p w:rsidR="007148A1" w:rsidRPr="00832F55" w:rsidRDefault="007148A1" w:rsidP="00832F55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2) ненатуралистические изображение  или описание несчастного случая, аварии,   катастрофы либо ненасильственной смерти без  демонстрации их последствий, которые могут вызывать у детей страх, ужас или панику.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-34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Также допускаются оправданные жанром или  сюжетом изображение или описание несчастного                                                                                                       случая, аварии, катастрофы, заболевания, смерти без  натуралистического показа их последствий,                                                                                                       которые могут вызывать   у детей страх, ужас или панику.</w:t>
            </w:r>
          </w:p>
        </w:tc>
      </w:tr>
      <w:tr w:rsidR="007148A1" w:rsidRPr="00832F55" w:rsidTr="008235F5">
        <w:trPr>
          <w:trHeight w:val="573"/>
        </w:trPr>
        <w:tc>
          <w:tcPr>
            <w:tcW w:w="2725" w:type="dxa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Ненасильственная смерть, заболевание, самоубийство, несчастный случай, авария или катастрофа, их последствия</w:t>
            </w:r>
          </w:p>
        </w:tc>
        <w:tc>
          <w:tcPr>
            <w:tcW w:w="1854" w:type="dxa"/>
            <w:vMerge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105" w:type="dxa"/>
            <w:gridSpan w:val="5"/>
            <w:vMerge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60" w:type="dxa"/>
            <w:vMerge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7148A1" w:rsidRPr="00832F55" w:rsidTr="00832F55">
        <w:trPr>
          <w:trHeight w:val="1498"/>
        </w:trPr>
        <w:tc>
          <w:tcPr>
            <w:tcW w:w="2725" w:type="dxa"/>
            <w:shd w:val="clear" w:color="auto" w:fill="auto"/>
          </w:tcPr>
          <w:p w:rsidR="007148A1" w:rsidRPr="00832F55" w:rsidRDefault="008235F5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Информация, с</w:t>
            </w:r>
            <w:r w:rsidR="007148A1" w:rsidRPr="00832F55">
              <w:rPr>
                <w:rFonts w:ascii="Times New Roman" w:hAnsi="Times New Roman"/>
                <w:sz w:val="13"/>
                <w:szCs w:val="13"/>
              </w:rPr>
              <w:t>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12719" w:type="dxa"/>
            <w:gridSpan w:val="7"/>
            <w:vMerge w:val="restart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запрещено</w:t>
            </w:r>
          </w:p>
        </w:tc>
      </w:tr>
      <w:tr w:rsidR="007148A1" w:rsidRPr="00832F55" w:rsidTr="00832F55">
        <w:trPr>
          <w:trHeight w:val="166"/>
        </w:trPr>
        <w:tc>
          <w:tcPr>
            <w:tcW w:w="2725" w:type="dxa"/>
            <w:shd w:val="clear" w:color="auto" w:fill="auto"/>
          </w:tcPr>
          <w:p w:rsidR="007148A1" w:rsidRPr="00832F55" w:rsidRDefault="008235F5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Информация, оправдывающая </w:t>
            </w:r>
            <w:r w:rsidR="007148A1" w:rsidRPr="00832F55">
              <w:rPr>
                <w:rFonts w:ascii="Times New Roman" w:hAnsi="Times New Roman"/>
                <w:sz w:val="13"/>
                <w:szCs w:val="13"/>
              </w:rPr>
              <w:t>противоправное поведение</w:t>
            </w:r>
          </w:p>
        </w:tc>
        <w:tc>
          <w:tcPr>
            <w:tcW w:w="12719" w:type="dxa"/>
            <w:gridSpan w:val="7"/>
            <w:vMerge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7148A1" w:rsidRPr="00832F55" w:rsidTr="00832F55">
        <w:trPr>
          <w:trHeight w:val="741"/>
        </w:trPr>
        <w:tc>
          <w:tcPr>
            <w:tcW w:w="2725" w:type="dxa"/>
            <w:shd w:val="clear" w:color="auto" w:fill="auto"/>
          </w:tcPr>
          <w:p w:rsidR="007148A1" w:rsidRPr="00832F55" w:rsidRDefault="008235F5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Информация, обосновывающая или оправдывающая </w:t>
            </w:r>
            <w:r w:rsidR="007148A1" w:rsidRPr="00832F55">
              <w:rPr>
                <w:rFonts w:ascii="Times New Roman" w:hAnsi="Times New Roman"/>
                <w:sz w:val="13"/>
                <w:szCs w:val="13"/>
              </w:rPr>
              <w:t>допустимость насилия и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(или) жестокости либо побуждающая</w:t>
            </w:r>
            <w:r w:rsidR="007148A1" w:rsidRPr="00832F55">
              <w:rPr>
                <w:rFonts w:ascii="Times New Roman" w:hAnsi="Times New Roman"/>
                <w:sz w:val="13"/>
                <w:szCs w:val="13"/>
              </w:rPr>
              <w:t xml:space="preserve"> осуществлять насильственные действия по отношению к людям или животным (исключения ниже)</w:t>
            </w:r>
          </w:p>
        </w:tc>
        <w:tc>
          <w:tcPr>
            <w:tcW w:w="12719" w:type="dxa"/>
            <w:gridSpan w:val="7"/>
            <w:vMerge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7148A1" w:rsidRPr="00832F55" w:rsidTr="00832F55">
        <w:trPr>
          <w:trHeight w:val="2170"/>
        </w:trPr>
        <w:tc>
          <w:tcPr>
            <w:tcW w:w="2725" w:type="dxa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Исключения: насилие, жестокость, антиобщественные действия</w:t>
            </w:r>
          </w:p>
        </w:tc>
        <w:tc>
          <w:tcPr>
            <w:tcW w:w="1854" w:type="dxa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-31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Допускаются                                                                                                       оправданные жанром и (или)                                                                                                       сюжетом  эпизодические                                  ненатуралистические                                  изображение или                                  описание физического                                  и (или) психического                                  насилия (за                                  исключением                                  сексуального                                  насилия) при условии                                  торжества добра над                                  злом и выражения                                  сострадания к жертве                                  насилия и (или)                                  осуждения насилия.</w:t>
            </w:r>
          </w:p>
        </w:tc>
        <w:tc>
          <w:tcPr>
            <w:tcW w:w="1874" w:type="dxa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-31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Также допускаются                                                                                                       оправданные жанром или                                                                                                       сюжетом                                                               не побуждающие к совершению                                                       антиобщественных                                                       действий и (или)                                                       преступлений                                                       при условии, что не                                                       обосновывается и не                                                       оправдывается их                                                       допустимость и                                                       выражается                                                       отрицательное,                                                       осуждающее отношение к                                                       лицам, их совершающим.</w:t>
            </w:r>
          </w:p>
        </w:tc>
        <w:tc>
          <w:tcPr>
            <w:tcW w:w="5042" w:type="dxa"/>
            <w:gridSpan w:val="3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Также допускаются оправданные жанром или  сюжетом  эпизодические                                                                              изображение или  описание жестокости и   (или) насилия (за  исключением сексуального  насилия) без   натуралистического  показа процесса лишения                                                                              жизни или нанесения  увечий при условии, что  выражается сострадание                                                                              к жертве и (или)  отрицательное,  осуждающее отношение к жестокости, насилию (за  исключением насилия,  применяемого в случаях    защиты прав граждан и охраняемых законом   интересов общества или  государства).</w:t>
            </w:r>
          </w:p>
        </w:tc>
        <w:tc>
          <w:tcPr>
            <w:tcW w:w="3949" w:type="dxa"/>
            <w:gridSpan w:val="2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Также допускаются оправданные жанром или  сюжетом изображение или  описание жестокости и   и(ли) насилия (за исключением сексуального насилия) без  натуралистического показа процесса лишения  жизни или нанесения увечий при условии, что  выражается сострадание к жертве и (или) отрицательное,  осуждающее отношение к жестокости, насилию (за исключением насилия, применяемого в случаях  защиты прав граждан и охраняемых законом интересов общества или  государства).</w:t>
            </w:r>
          </w:p>
        </w:tc>
      </w:tr>
      <w:tr w:rsidR="007148A1" w:rsidRPr="00832F55" w:rsidTr="00832F55">
        <w:trPr>
          <w:trHeight w:val="581"/>
        </w:trPr>
        <w:tc>
          <w:tcPr>
            <w:tcW w:w="2725" w:type="dxa"/>
            <w:shd w:val="clear" w:color="auto" w:fill="auto"/>
          </w:tcPr>
          <w:p w:rsidR="007148A1" w:rsidRPr="00832F55" w:rsidRDefault="008235F5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Информация, побуждающая</w:t>
            </w:r>
            <w:r w:rsidR="007148A1" w:rsidRPr="00832F55">
              <w:rPr>
                <w:rFonts w:ascii="Times New Roman" w:hAnsi="Times New Roman"/>
                <w:sz w:val="13"/>
                <w:szCs w:val="13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 </w:t>
            </w:r>
          </w:p>
        </w:tc>
        <w:tc>
          <w:tcPr>
            <w:tcW w:w="12719" w:type="dxa"/>
            <w:gridSpan w:val="7"/>
            <w:vMerge w:val="restart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запрещено</w:t>
            </w:r>
          </w:p>
        </w:tc>
      </w:tr>
      <w:tr w:rsidR="007148A1" w:rsidRPr="00832F55" w:rsidTr="00832F55">
        <w:trPr>
          <w:trHeight w:val="477"/>
        </w:trPr>
        <w:tc>
          <w:tcPr>
            <w:tcW w:w="2725" w:type="dxa"/>
            <w:shd w:val="clear" w:color="auto" w:fill="auto"/>
          </w:tcPr>
          <w:p w:rsidR="007148A1" w:rsidRPr="00832F55" w:rsidRDefault="008235F5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Информация, отрицающая</w:t>
            </w:r>
            <w:r w:rsidR="007148A1" w:rsidRPr="00832F55">
              <w:rPr>
                <w:rFonts w:ascii="Times New Roman" w:hAnsi="Times New Roman"/>
                <w:sz w:val="13"/>
                <w:szCs w:val="13"/>
              </w:rPr>
              <w:t xml:space="preserve"> с</w:t>
            </w:r>
            <w:r>
              <w:rPr>
                <w:rFonts w:ascii="Times New Roman" w:hAnsi="Times New Roman"/>
                <w:sz w:val="13"/>
                <w:szCs w:val="13"/>
              </w:rPr>
              <w:t>емейные ценности, пропагандирущая</w:t>
            </w:r>
            <w:r w:rsidR="007148A1" w:rsidRPr="00832F55">
              <w:rPr>
                <w:rFonts w:ascii="Times New Roman" w:hAnsi="Times New Roman"/>
                <w:sz w:val="13"/>
                <w:szCs w:val="13"/>
              </w:rPr>
              <w:t xml:space="preserve"> нетрадиционные с</w:t>
            </w:r>
            <w:r>
              <w:rPr>
                <w:rFonts w:ascii="Times New Roman" w:hAnsi="Times New Roman"/>
                <w:sz w:val="13"/>
                <w:szCs w:val="13"/>
              </w:rPr>
              <w:t>ексуальные отношения и формирующая</w:t>
            </w:r>
            <w:r w:rsidR="007148A1" w:rsidRPr="00832F55">
              <w:rPr>
                <w:rFonts w:ascii="Times New Roman" w:hAnsi="Times New Roman"/>
                <w:sz w:val="13"/>
                <w:szCs w:val="13"/>
              </w:rPr>
              <w:t xml:space="preserve"> неуважение к родителям и (или) другим членам семьи</w:t>
            </w:r>
          </w:p>
        </w:tc>
        <w:tc>
          <w:tcPr>
            <w:tcW w:w="12719" w:type="dxa"/>
            <w:gridSpan w:val="7"/>
            <w:vMerge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7148A1" w:rsidRPr="00832F55" w:rsidTr="00832F55">
        <w:trPr>
          <w:trHeight w:val="1300"/>
        </w:trPr>
        <w:tc>
          <w:tcPr>
            <w:tcW w:w="2725" w:type="dxa"/>
            <w:shd w:val="clear" w:color="auto" w:fill="auto"/>
          </w:tcPr>
          <w:p w:rsidR="007148A1" w:rsidRPr="00832F55" w:rsidRDefault="008235F5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Демонстрация наркотических средств, психотропных и (или) одурманивающих веществ, табачных изделий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>запрещено</w:t>
            </w:r>
          </w:p>
        </w:tc>
        <w:tc>
          <w:tcPr>
            <w:tcW w:w="4879" w:type="dxa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 xml:space="preserve"> Допускается оправданное   жанром или сюжетом:</w:t>
            </w:r>
          </w:p>
          <w:p w:rsidR="007148A1" w:rsidRPr="00832F55" w:rsidRDefault="007148A1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 xml:space="preserve"> 1) изображение или  описание, не побуждающее  к потреблению  алкогольной и спиртосодержащей   продукции, пива и  напитков,   изготавливаемых на его                                                                              основе, участию в  азартных играх, занятию  бродяжничеством или                                                                              попрошайничеством,  совершению иных  антиобщественных действий;</w:t>
            </w:r>
          </w:p>
          <w:p w:rsidR="007148A1" w:rsidRPr="00832F55" w:rsidRDefault="007148A1" w:rsidP="00832F55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 xml:space="preserve"> 2) эпизодическое  упоминание (без демонстрации) при  условии, что  не обосновывается и  не оправдывается  допустимость  антиобщественных                                                                              действий, выражается отрицательное, осуждающее отношение к  ним и содержится   указание на опасность   потребления указанных  продукции, средств,   веществ, изделий.</w:t>
            </w:r>
          </w:p>
        </w:tc>
        <w:tc>
          <w:tcPr>
            <w:tcW w:w="4078" w:type="dxa"/>
            <w:gridSpan w:val="3"/>
            <w:shd w:val="clear" w:color="auto" w:fill="auto"/>
          </w:tcPr>
          <w:p w:rsidR="007148A1" w:rsidRPr="00832F55" w:rsidRDefault="007148A1" w:rsidP="00832F55">
            <w:pPr>
              <w:spacing w:after="0" w:line="240" w:lineRule="auto"/>
              <w:ind w:hanging="26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832F55">
              <w:rPr>
                <w:rFonts w:ascii="Times New Roman" w:hAnsi="Times New Roman"/>
                <w:sz w:val="13"/>
                <w:szCs w:val="13"/>
              </w:rPr>
              <w:t xml:space="preserve"> Также допускается  оправданная жанром или   сюжетом информация о наркотических средствах     или о психотропных и (или) об одурманивающих веществах (без их демонстрации), об  опасных последствиях их потребления с   демонстрацией таких случаев при условии,  что выражается отрицательное или                                                                                                       осуждающее отношение к потреблению таких  средств или веществ и содержится указание на опасность их потребления.</w:t>
            </w:r>
          </w:p>
        </w:tc>
      </w:tr>
    </w:tbl>
    <w:p w:rsidR="005945F9" w:rsidRPr="00832F55" w:rsidRDefault="005945F9" w:rsidP="00507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sectPr w:rsidR="005945F9" w:rsidRPr="00832F55" w:rsidSect="00644D3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84F"/>
    <w:multiLevelType w:val="hybridMultilevel"/>
    <w:tmpl w:val="DB66680A"/>
    <w:lvl w:ilvl="0" w:tplc="B21C7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962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48A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CE0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ED4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F43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1E0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BEC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A6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F9"/>
    <w:rsid w:val="000651F2"/>
    <w:rsid w:val="000736A2"/>
    <w:rsid w:val="000A0907"/>
    <w:rsid w:val="000C7E11"/>
    <w:rsid w:val="000F1109"/>
    <w:rsid w:val="00125594"/>
    <w:rsid w:val="001301D3"/>
    <w:rsid w:val="00134883"/>
    <w:rsid w:val="00150074"/>
    <w:rsid w:val="001B223D"/>
    <w:rsid w:val="001D79BA"/>
    <w:rsid w:val="00215A0B"/>
    <w:rsid w:val="002212E5"/>
    <w:rsid w:val="0022356C"/>
    <w:rsid w:val="0023106F"/>
    <w:rsid w:val="002E315C"/>
    <w:rsid w:val="002F67E2"/>
    <w:rsid w:val="00331553"/>
    <w:rsid w:val="00341C83"/>
    <w:rsid w:val="003720F5"/>
    <w:rsid w:val="00374438"/>
    <w:rsid w:val="003C678F"/>
    <w:rsid w:val="00401706"/>
    <w:rsid w:val="0041249C"/>
    <w:rsid w:val="0043621A"/>
    <w:rsid w:val="004B29DB"/>
    <w:rsid w:val="004D5242"/>
    <w:rsid w:val="004E0636"/>
    <w:rsid w:val="005070A8"/>
    <w:rsid w:val="00513933"/>
    <w:rsid w:val="00523F65"/>
    <w:rsid w:val="00544340"/>
    <w:rsid w:val="00555EFD"/>
    <w:rsid w:val="005945F9"/>
    <w:rsid w:val="005B07F9"/>
    <w:rsid w:val="005B3715"/>
    <w:rsid w:val="005F5D18"/>
    <w:rsid w:val="00601C67"/>
    <w:rsid w:val="00605B95"/>
    <w:rsid w:val="00644D35"/>
    <w:rsid w:val="006A2C90"/>
    <w:rsid w:val="006E1D33"/>
    <w:rsid w:val="00700826"/>
    <w:rsid w:val="007148A1"/>
    <w:rsid w:val="00721D68"/>
    <w:rsid w:val="007C360A"/>
    <w:rsid w:val="007E6C84"/>
    <w:rsid w:val="007F1DD4"/>
    <w:rsid w:val="008235F5"/>
    <w:rsid w:val="0082779D"/>
    <w:rsid w:val="00832F55"/>
    <w:rsid w:val="008B0BF2"/>
    <w:rsid w:val="008B5361"/>
    <w:rsid w:val="00910710"/>
    <w:rsid w:val="00937847"/>
    <w:rsid w:val="00984278"/>
    <w:rsid w:val="009F4F4B"/>
    <w:rsid w:val="00A0287E"/>
    <w:rsid w:val="00A542CA"/>
    <w:rsid w:val="00A6452C"/>
    <w:rsid w:val="00A92364"/>
    <w:rsid w:val="00AC23BB"/>
    <w:rsid w:val="00AF4A5D"/>
    <w:rsid w:val="00B046F0"/>
    <w:rsid w:val="00B20A4C"/>
    <w:rsid w:val="00B473B8"/>
    <w:rsid w:val="00B612B2"/>
    <w:rsid w:val="00BB49E7"/>
    <w:rsid w:val="00BC2BE8"/>
    <w:rsid w:val="00C03001"/>
    <w:rsid w:val="00C1387A"/>
    <w:rsid w:val="00C14D7D"/>
    <w:rsid w:val="00C455F8"/>
    <w:rsid w:val="00C96A37"/>
    <w:rsid w:val="00D05703"/>
    <w:rsid w:val="00D14DFB"/>
    <w:rsid w:val="00D459BA"/>
    <w:rsid w:val="00D65601"/>
    <w:rsid w:val="00D67D3B"/>
    <w:rsid w:val="00D82ED7"/>
    <w:rsid w:val="00E310D0"/>
    <w:rsid w:val="00E32FB2"/>
    <w:rsid w:val="00E66B53"/>
    <w:rsid w:val="00E90D88"/>
    <w:rsid w:val="00E966F1"/>
    <w:rsid w:val="00EA5714"/>
    <w:rsid w:val="00EC2E84"/>
    <w:rsid w:val="00EF2B80"/>
    <w:rsid w:val="00F01DD5"/>
    <w:rsid w:val="00F05883"/>
    <w:rsid w:val="00F1605E"/>
    <w:rsid w:val="00F23938"/>
    <w:rsid w:val="00F427FD"/>
    <w:rsid w:val="00F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97006-0A9C-4EE1-8187-45DF3F41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7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249C"/>
    <w:rPr>
      <w:color w:val="0000FF" w:themeColor="hyperlink"/>
      <w:u w:val="single"/>
    </w:rPr>
  </w:style>
  <w:style w:type="paragraph" w:customStyle="1" w:styleId="Standard">
    <w:name w:val="Standard"/>
    <w:rsid w:val="00F160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0C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2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9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1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8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2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24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7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9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0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i-43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7E65-C1BB-4F55-9B9B-C04E276C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Зотова Елена Петровна</cp:lastModifiedBy>
  <cp:revision>2</cp:revision>
  <cp:lastPrinted>2013-08-13T12:48:00Z</cp:lastPrinted>
  <dcterms:created xsi:type="dcterms:W3CDTF">2019-03-13T11:05:00Z</dcterms:created>
  <dcterms:modified xsi:type="dcterms:W3CDTF">2019-03-13T11:05:00Z</dcterms:modified>
</cp:coreProperties>
</file>